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C133" w14:textId="7FF822DB" w:rsidR="00466D4A" w:rsidRDefault="005E3F49" w:rsidP="00384910">
      <w:pPr>
        <w:pStyle w:val="Heading1"/>
        <w:rPr>
          <w:rFonts w:ascii="Arial" w:hAnsi="Arial" w:cs="Arial"/>
          <w:b/>
          <w:bCs/>
          <w:color w:val="auto"/>
          <w:sz w:val="24"/>
          <w:szCs w:val="24"/>
          <w:lang w:val="en-US"/>
        </w:rPr>
      </w:pPr>
      <w:r w:rsidRPr="00384910">
        <w:rPr>
          <w:rFonts w:ascii="Arial" w:hAnsi="Arial" w:cs="Arial"/>
          <w:b/>
          <w:bCs/>
          <w:color w:val="auto"/>
          <w:sz w:val="24"/>
          <w:szCs w:val="24"/>
          <w:lang w:val="en-US"/>
        </w:rPr>
        <w:t xml:space="preserve">Position Description: </w:t>
      </w:r>
      <w:r w:rsidR="000413EC" w:rsidRPr="00384910">
        <w:rPr>
          <w:rFonts w:ascii="Arial" w:hAnsi="Arial" w:cs="Arial"/>
          <w:b/>
          <w:bCs/>
          <w:color w:val="auto"/>
          <w:sz w:val="24"/>
          <w:szCs w:val="24"/>
          <w:lang w:val="en-US"/>
        </w:rPr>
        <w:t>Senior Accountant</w:t>
      </w:r>
    </w:p>
    <w:p w14:paraId="6D5E398C" w14:textId="77777777" w:rsidR="00823E9B" w:rsidRPr="00823E9B" w:rsidRDefault="00823E9B" w:rsidP="00823E9B">
      <w:pPr>
        <w:rPr>
          <w:lang w:val="en-US"/>
        </w:rPr>
      </w:pPr>
    </w:p>
    <w:p w14:paraId="4272EAF6" w14:textId="6BFEF60E" w:rsidR="004B045A" w:rsidRPr="00384910" w:rsidRDefault="004B045A">
      <w:pPr>
        <w:rPr>
          <w:rFonts w:ascii="Arial" w:hAnsi="Arial" w:cs="Arial"/>
          <w:sz w:val="20"/>
          <w:szCs w:val="20"/>
          <w:lang w:val="en-US"/>
        </w:rPr>
      </w:pPr>
      <w:r w:rsidRPr="00384910">
        <w:rPr>
          <w:rFonts w:ascii="Arial" w:hAnsi="Arial" w:cs="Arial"/>
          <w:sz w:val="20"/>
          <w:szCs w:val="20"/>
        </w:rPr>
        <w:t xml:space="preserve">The Senior Accountant </w:t>
      </w:r>
      <w:r w:rsidR="00384910" w:rsidRPr="00384910">
        <w:rPr>
          <w:rFonts w:ascii="Arial" w:hAnsi="Arial" w:cs="Arial"/>
          <w:sz w:val="20"/>
          <w:szCs w:val="20"/>
        </w:rPr>
        <w:t>position will work with the international team to increase visibility of processes, reporting and governance</w:t>
      </w:r>
      <w:r w:rsidR="00C762B7">
        <w:rPr>
          <w:rFonts w:ascii="Arial" w:hAnsi="Arial" w:cs="Arial"/>
          <w:sz w:val="20"/>
          <w:szCs w:val="20"/>
        </w:rPr>
        <w:t xml:space="preserve">. </w:t>
      </w:r>
      <w:r w:rsidR="00502D46" w:rsidRPr="00384910">
        <w:rPr>
          <w:rFonts w:ascii="Arial" w:hAnsi="Arial" w:cs="Arial"/>
          <w:sz w:val="20"/>
          <w:szCs w:val="20"/>
        </w:rPr>
        <w:t xml:space="preserve">This position </w:t>
      </w:r>
      <w:r w:rsidRPr="00384910">
        <w:rPr>
          <w:rFonts w:ascii="Arial" w:hAnsi="Arial" w:cs="Arial"/>
          <w:sz w:val="20"/>
          <w:szCs w:val="20"/>
        </w:rPr>
        <w:t>will play a key role in a dynamic and committed Finance</w:t>
      </w:r>
      <w:r w:rsidR="00384910" w:rsidRPr="00384910">
        <w:rPr>
          <w:rFonts w:ascii="Arial" w:hAnsi="Arial" w:cs="Arial"/>
          <w:sz w:val="20"/>
          <w:szCs w:val="20"/>
        </w:rPr>
        <w:t xml:space="preserve"> T</w:t>
      </w:r>
      <w:r w:rsidRPr="00384910">
        <w:rPr>
          <w:rFonts w:ascii="Arial" w:hAnsi="Arial" w:cs="Arial"/>
          <w:sz w:val="20"/>
          <w:szCs w:val="20"/>
        </w:rPr>
        <w:t>eam. Reporting directly to the CFO, and based in</w:t>
      </w:r>
      <w:r w:rsidR="00020A81">
        <w:rPr>
          <w:rFonts w:ascii="Arial" w:hAnsi="Arial" w:cs="Arial"/>
          <w:sz w:val="20"/>
          <w:szCs w:val="20"/>
        </w:rPr>
        <w:t xml:space="preserve"> our</w:t>
      </w:r>
      <w:r w:rsidRPr="00384910">
        <w:rPr>
          <w:rFonts w:ascii="Arial" w:hAnsi="Arial" w:cs="Arial"/>
          <w:sz w:val="20"/>
          <w:szCs w:val="20"/>
        </w:rPr>
        <w:t xml:space="preserve"> </w:t>
      </w:r>
      <w:r w:rsidRPr="00020A81">
        <w:rPr>
          <w:rFonts w:ascii="Arial" w:hAnsi="Arial" w:cs="Arial"/>
          <w:b/>
          <w:bCs/>
          <w:sz w:val="20"/>
          <w:szCs w:val="20"/>
        </w:rPr>
        <w:t>Brampton, ON</w:t>
      </w:r>
      <w:r w:rsidR="00020A81">
        <w:rPr>
          <w:rFonts w:ascii="Arial" w:hAnsi="Arial" w:cs="Arial"/>
          <w:b/>
          <w:bCs/>
          <w:sz w:val="20"/>
          <w:szCs w:val="20"/>
        </w:rPr>
        <w:t xml:space="preserve"> </w:t>
      </w:r>
      <w:r w:rsidR="00020A81" w:rsidRPr="00020A81">
        <w:rPr>
          <w:rFonts w:ascii="Arial" w:hAnsi="Arial" w:cs="Arial"/>
          <w:sz w:val="20"/>
          <w:szCs w:val="20"/>
        </w:rPr>
        <w:t>office</w:t>
      </w:r>
      <w:r w:rsidRPr="00020A81">
        <w:rPr>
          <w:rFonts w:ascii="Arial" w:hAnsi="Arial" w:cs="Arial"/>
          <w:sz w:val="20"/>
          <w:szCs w:val="20"/>
        </w:rPr>
        <w:t>,</w:t>
      </w:r>
      <w:r w:rsidRPr="00384910">
        <w:rPr>
          <w:rFonts w:ascii="Arial" w:hAnsi="Arial" w:cs="Arial"/>
          <w:sz w:val="20"/>
          <w:szCs w:val="20"/>
        </w:rPr>
        <w:t xml:space="preserve"> the Senior Accountant will have the following ongoing responsibilities:</w:t>
      </w:r>
    </w:p>
    <w:p w14:paraId="00418A5A" w14:textId="68542CCB" w:rsidR="001D5C5B" w:rsidRPr="00D62623" w:rsidRDefault="001D5C5B" w:rsidP="00384910">
      <w:pPr>
        <w:pStyle w:val="Heading2"/>
        <w:rPr>
          <w:rFonts w:ascii="Arial" w:hAnsi="Arial" w:cs="Arial"/>
          <w:b/>
          <w:bCs/>
          <w:color w:val="auto"/>
          <w:sz w:val="22"/>
          <w:szCs w:val="22"/>
          <w:lang w:val="en-US"/>
        </w:rPr>
      </w:pPr>
      <w:r w:rsidRPr="00D62623">
        <w:rPr>
          <w:rFonts w:ascii="Arial" w:hAnsi="Arial" w:cs="Arial"/>
          <w:b/>
          <w:bCs/>
          <w:color w:val="auto"/>
          <w:sz w:val="22"/>
          <w:szCs w:val="22"/>
          <w:lang w:val="en-US"/>
        </w:rPr>
        <w:t>CORE ACCOUNTABILITIES:</w:t>
      </w:r>
    </w:p>
    <w:p w14:paraId="0BD523BC" w14:textId="0C169EA7" w:rsidR="00103091" w:rsidRPr="00384910" w:rsidRDefault="00103091" w:rsidP="00103091">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Participate in the development of and support the company’s strategic </w:t>
      </w:r>
      <w:proofErr w:type="gramStart"/>
      <w:r w:rsidRPr="00384910">
        <w:rPr>
          <w:rFonts w:ascii="Arial" w:hAnsi="Arial" w:cs="Arial"/>
          <w:sz w:val="20"/>
          <w:szCs w:val="20"/>
          <w:lang w:val="en-US"/>
        </w:rPr>
        <w:t>plans</w:t>
      </w:r>
      <w:proofErr w:type="gramEnd"/>
    </w:p>
    <w:p w14:paraId="0AC8AB75" w14:textId="6A7A2449" w:rsidR="00103091" w:rsidRPr="00384910" w:rsidRDefault="00103091" w:rsidP="00103091">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Monitor </w:t>
      </w:r>
      <w:r w:rsidR="00B105DB" w:rsidRPr="00384910">
        <w:rPr>
          <w:rFonts w:ascii="Arial" w:hAnsi="Arial" w:cs="Arial"/>
          <w:sz w:val="20"/>
          <w:szCs w:val="20"/>
          <w:lang w:val="en-US"/>
        </w:rPr>
        <w:t xml:space="preserve">and report </w:t>
      </w:r>
      <w:r w:rsidRPr="00384910">
        <w:rPr>
          <w:rFonts w:ascii="Arial" w:hAnsi="Arial" w:cs="Arial"/>
          <w:sz w:val="20"/>
          <w:szCs w:val="20"/>
          <w:lang w:val="en-US"/>
        </w:rPr>
        <w:t xml:space="preserve">the financial performance of the </w:t>
      </w:r>
      <w:proofErr w:type="gramStart"/>
      <w:r w:rsidRPr="00384910">
        <w:rPr>
          <w:rFonts w:ascii="Arial" w:hAnsi="Arial" w:cs="Arial"/>
          <w:sz w:val="20"/>
          <w:szCs w:val="20"/>
          <w:lang w:val="en-US"/>
        </w:rPr>
        <w:t>company</w:t>
      </w:r>
      <w:proofErr w:type="gramEnd"/>
    </w:p>
    <w:p w14:paraId="6ACF02D9" w14:textId="798519CE" w:rsidR="00011EB3" w:rsidRDefault="00011EB3" w:rsidP="00103091">
      <w:pPr>
        <w:pStyle w:val="ListParagraph"/>
        <w:numPr>
          <w:ilvl w:val="0"/>
          <w:numId w:val="1"/>
        </w:numPr>
        <w:rPr>
          <w:rFonts w:ascii="Arial" w:hAnsi="Arial" w:cs="Arial"/>
          <w:sz w:val="20"/>
          <w:szCs w:val="20"/>
          <w:lang w:val="en-US"/>
        </w:rPr>
      </w:pPr>
      <w:r w:rsidRPr="00384910">
        <w:rPr>
          <w:rFonts w:ascii="Arial" w:hAnsi="Arial" w:cs="Arial"/>
          <w:sz w:val="20"/>
          <w:szCs w:val="20"/>
          <w:lang w:val="en-US"/>
        </w:rPr>
        <w:t>Monitor contract compliance, business reporting compliance</w:t>
      </w:r>
    </w:p>
    <w:p w14:paraId="023BEEA6" w14:textId="268F1875" w:rsidR="00384910" w:rsidRPr="00384910" w:rsidRDefault="00384910" w:rsidP="00384910">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Manage all government financial reporting and seek out </w:t>
      </w:r>
      <w:r>
        <w:rPr>
          <w:rFonts w:ascii="Arial" w:hAnsi="Arial" w:cs="Arial"/>
          <w:sz w:val="20"/>
          <w:szCs w:val="20"/>
          <w:lang w:val="en-US"/>
        </w:rPr>
        <w:t>government funding opportunities.</w:t>
      </w:r>
    </w:p>
    <w:p w14:paraId="5CFDF300" w14:textId="76186825" w:rsidR="00011EB3" w:rsidRPr="00384910" w:rsidRDefault="00011EB3" w:rsidP="00103091">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Work with IT and sales to have complete transaction </w:t>
      </w:r>
      <w:proofErr w:type="gramStart"/>
      <w:r w:rsidRPr="00384910">
        <w:rPr>
          <w:rFonts w:ascii="Arial" w:hAnsi="Arial" w:cs="Arial"/>
          <w:sz w:val="20"/>
          <w:szCs w:val="20"/>
          <w:lang w:val="en-US"/>
        </w:rPr>
        <w:t>processes</w:t>
      </w:r>
      <w:proofErr w:type="gramEnd"/>
    </w:p>
    <w:p w14:paraId="4F6657E8" w14:textId="77777777" w:rsidR="00103091" w:rsidRPr="00384910" w:rsidRDefault="00103091" w:rsidP="00103091">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Compile and analyze financial reporting </w:t>
      </w:r>
      <w:proofErr w:type="gramStart"/>
      <w:r w:rsidRPr="00384910">
        <w:rPr>
          <w:rFonts w:ascii="Arial" w:hAnsi="Arial" w:cs="Arial"/>
          <w:sz w:val="20"/>
          <w:szCs w:val="20"/>
          <w:lang w:val="en-US"/>
        </w:rPr>
        <w:t>packages</w:t>
      </w:r>
      <w:proofErr w:type="gramEnd"/>
    </w:p>
    <w:p w14:paraId="5D5B556E" w14:textId="0553B7A3" w:rsidR="00103091" w:rsidRPr="00384910" w:rsidRDefault="00103091" w:rsidP="00103091">
      <w:pPr>
        <w:pStyle w:val="ListParagraph"/>
        <w:numPr>
          <w:ilvl w:val="0"/>
          <w:numId w:val="1"/>
        </w:numPr>
        <w:rPr>
          <w:rFonts w:ascii="Arial" w:hAnsi="Arial" w:cs="Arial"/>
          <w:sz w:val="20"/>
          <w:szCs w:val="20"/>
          <w:lang w:val="en-US"/>
        </w:rPr>
      </w:pPr>
      <w:r w:rsidRPr="00384910">
        <w:rPr>
          <w:rFonts w:ascii="Arial" w:hAnsi="Arial" w:cs="Arial"/>
          <w:sz w:val="20"/>
          <w:szCs w:val="20"/>
          <w:lang w:val="en-US"/>
        </w:rPr>
        <w:t>Develop and manage controls in accordance with the company’s procedures</w:t>
      </w:r>
      <w:r w:rsidR="00384910">
        <w:rPr>
          <w:rFonts w:ascii="Arial" w:hAnsi="Arial" w:cs="Arial"/>
          <w:sz w:val="20"/>
          <w:szCs w:val="20"/>
          <w:lang w:val="en-US"/>
        </w:rPr>
        <w:t xml:space="preserve"> and </w:t>
      </w:r>
      <w:proofErr w:type="gramStart"/>
      <w:r w:rsidR="00384910">
        <w:rPr>
          <w:rFonts w:ascii="Arial" w:hAnsi="Arial" w:cs="Arial"/>
          <w:sz w:val="20"/>
          <w:szCs w:val="20"/>
          <w:lang w:val="en-US"/>
        </w:rPr>
        <w:t>systems</w:t>
      </w:r>
      <w:proofErr w:type="gramEnd"/>
    </w:p>
    <w:p w14:paraId="13E94231" w14:textId="77777777" w:rsidR="00103091" w:rsidRPr="00384910" w:rsidRDefault="00103091" w:rsidP="00103091">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Communicate financial metrics to senior </w:t>
      </w:r>
      <w:proofErr w:type="gramStart"/>
      <w:r w:rsidRPr="00384910">
        <w:rPr>
          <w:rFonts w:ascii="Arial" w:hAnsi="Arial" w:cs="Arial"/>
          <w:sz w:val="20"/>
          <w:szCs w:val="20"/>
          <w:lang w:val="en-US"/>
        </w:rPr>
        <w:t>management</w:t>
      </w:r>
      <w:proofErr w:type="gramEnd"/>
    </w:p>
    <w:p w14:paraId="00474BC8" w14:textId="720BAFC9" w:rsidR="001D5C5B" w:rsidRPr="00384910" w:rsidRDefault="001D5C5B" w:rsidP="001D5C5B">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Work with international </w:t>
      </w:r>
      <w:r w:rsidR="00B105DB" w:rsidRPr="00384910">
        <w:rPr>
          <w:rFonts w:ascii="Arial" w:hAnsi="Arial" w:cs="Arial"/>
          <w:sz w:val="20"/>
          <w:szCs w:val="20"/>
          <w:lang w:val="en-US"/>
        </w:rPr>
        <w:t>s</w:t>
      </w:r>
      <w:r w:rsidRPr="00384910">
        <w:rPr>
          <w:rFonts w:ascii="Arial" w:hAnsi="Arial" w:cs="Arial"/>
          <w:sz w:val="20"/>
          <w:szCs w:val="20"/>
          <w:lang w:val="en-US"/>
        </w:rPr>
        <w:t xml:space="preserve">ales </w:t>
      </w:r>
      <w:r w:rsidR="00B105DB" w:rsidRPr="00384910">
        <w:rPr>
          <w:rFonts w:ascii="Arial" w:hAnsi="Arial" w:cs="Arial"/>
          <w:sz w:val="20"/>
          <w:szCs w:val="20"/>
          <w:lang w:val="en-US"/>
        </w:rPr>
        <w:t xml:space="preserve">team to get compliance with the </w:t>
      </w:r>
      <w:r w:rsidR="00AC5DAF" w:rsidRPr="00384910">
        <w:rPr>
          <w:rFonts w:ascii="Arial" w:hAnsi="Arial" w:cs="Arial"/>
          <w:sz w:val="20"/>
          <w:szCs w:val="20"/>
          <w:lang w:val="en-US"/>
        </w:rPr>
        <w:t xml:space="preserve">company </w:t>
      </w:r>
      <w:proofErr w:type="gramStart"/>
      <w:r w:rsidR="00AC5DAF" w:rsidRPr="00384910">
        <w:rPr>
          <w:rFonts w:ascii="Arial" w:hAnsi="Arial" w:cs="Arial"/>
          <w:sz w:val="20"/>
          <w:szCs w:val="20"/>
          <w:lang w:val="en-US"/>
        </w:rPr>
        <w:t>CRM</w:t>
      </w:r>
      <w:proofErr w:type="gramEnd"/>
    </w:p>
    <w:p w14:paraId="5E641124" w14:textId="4F50D7DD" w:rsidR="001D5C5B" w:rsidRPr="00384910" w:rsidRDefault="001D5C5B" w:rsidP="001D5C5B">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Utilizing the Customer Relationship program to assist with </w:t>
      </w:r>
      <w:proofErr w:type="gramStart"/>
      <w:r w:rsidRPr="00384910">
        <w:rPr>
          <w:rFonts w:ascii="Arial" w:hAnsi="Arial" w:cs="Arial"/>
          <w:sz w:val="20"/>
          <w:szCs w:val="20"/>
          <w:lang w:val="en-US"/>
        </w:rPr>
        <w:t>accuracy</w:t>
      </w:r>
      <w:proofErr w:type="gramEnd"/>
    </w:p>
    <w:p w14:paraId="3B03CA27" w14:textId="75068456" w:rsidR="001D5C5B" w:rsidRPr="00384910" w:rsidRDefault="005E3F49" w:rsidP="001D5C5B">
      <w:pPr>
        <w:pStyle w:val="ListParagraph"/>
        <w:numPr>
          <w:ilvl w:val="0"/>
          <w:numId w:val="1"/>
        </w:numPr>
        <w:rPr>
          <w:rFonts w:ascii="Arial" w:hAnsi="Arial" w:cs="Arial"/>
          <w:sz w:val="20"/>
          <w:szCs w:val="20"/>
          <w:lang w:val="en-US"/>
        </w:rPr>
      </w:pPr>
      <w:r w:rsidRPr="00384910">
        <w:rPr>
          <w:rFonts w:ascii="Arial" w:hAnsi="Arial" w:cs="Arial"/>
          <w:sz w:val="20"/>
          <w:szCs w:val="20"/>
          <w:lang w:val="en-US"/>
        </w:rPr>
        <w:t>Liaising</w:t>
      </w:r>
      <w:r w:rsidR="001D5C5B" w:rsidRPr="00384910">
        <w:rPr>
          <w:rFonts w:ascii="Arial" w:hAnsi="Arial" w:cs="Arial"/>
          <w:sz w:val="20"/>
          <w:szCs w:val="20"/>
          <w:lang w:val="en-US"/>
        </w:rPr>
        <w:t xml:space="preserve"> with customers, vendors, external </w:t>
      </w:r>
      <w:proofErr w:type="gramStart"/>
      <w:r w:rsidR="001D5C5B" w:rsidRPr="00384910">
        <w:rPr>
          <w:rFonts w:ascii="Arial" w:hAnsi="Arial" w:cs="Arial"/>
          <w:sz w:val="20"/>
          <w:szCs w:val="20"/>
          <w:lang w:val="en-US"/>
        </w:rPr>
        <w:t>accountants</w:t>
      </w:r>
      <w:proofErr w:type="gramEnd"/>
      <w:r w:rsidR="001D5C5B" w:rsidRPr="00384910">
        <w:rPr>
          <w:rFonts w:ascii="Arial" w:hAnsi="Arial" w:cs="Arial"/>
          <w:sz w:val="20"/>
          <w:szCs w:val="20"/>
          <w:lang w:val="en-US"/>
        </w:rPr>
        <w:t xml:space="preserve"> and </w:t>
      </w:r>
      <w:r w:rsidRPr="00384910">
        <w:rPr>
          <w:rFonts w:ascii="Arial" w:hAnsi="Arial" w:cs="Arial"/>
          <w:sz w:val="20"/>
          <w:szCs w:val="20"/>
          <w:lang w:val="en-US"/>
        </w:rPr>
        <w:t>tax</w:t>
      </w:r>
      <w:r w:rsidR="001D5C5B" w:rsidRPr="00384910">
        <w:rPr>
          <w:rFonts w:ascii="Arial" w:hAnsi="Arial" w:cs="Arial"/>
          <w:sz w:val="20"/>
          <w:szCs w:val="20"/>
          <w:lang w:val="en-US"/>
        </w:rPr>
        <w:t xml:space="preserve"> agencies for accounting issues internationally</w:t>
      </w:r>
    </w:p>
    <w:p w14:paraId="050EEC20" w14:textId="4255583D" w:rsidR="001D5C5B" w:rsidRPr="00384910" w:rsidRDefault="001D5C5B" w:rsidP="00A3542A">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Prepare </w:t>
      </w:r>
      <w:r w:rsidR="005E3F49" w:rsidRPr="00384910">
        <w:rPr>
          <w:rFonts w:ascii="Arial" w:hAnsi="Arial" w:cs="Arial"/>
          <w:sz w:val="20"/>
          <w:szCs w:val="20"/>
          <w:lang w:val="en-US"/>
        </w:rPr>
        <w:t>month</w:t>
      </w:r>
      <w:r w:rsidRPr="00384910">
        <w:rPr>
          <w:rFonts w:ascii="Arial" w:hAnsi="Arial" w:cs="Arial"/>
          <w:sz w:val="20"/>
          <w:szCs w:val="20"/>
          <w:lang w:val="en-US"/>
        </w:rPr>
        <w:t xml:space="preserve"> and yea</w:t>
      </w:r>
      <w:r w:rsidR="005E3F49" w:rsidRPr="00384910">
        <w:rPr>
          <w:rFonts w:ascii="Arial" w:hAnsi="Arial" w:cs="Arial"/>
          <w:sz w:val="20"/>
          <w:szCs w:val="20"/>
          <w:lang w:val="en-US"/>
        </w:rPr>
        <w:t>r</w:t>
      </w:r>
      <w:r w:rsidRPr="00384910">
        <w:rPr>
          <w:rFonts w:ascii="Arial" w:hAnsi="Arial" w:cs="Arial"/>
          <w:sz w:val="20"/>
          <w:szCs w:val="20"/>
          <w:lang w:val="en-US"/>
        </w:rPr>
        <w:t xml:space="preserve"> end reconciliations, financial reports in a timely, accurate and effective manner</w:t>
      </w:r>
      <w:r w:rsidR="00B105DB" w:rsidRPr="00384910">
        <w:rPr>
          <w:rFonts w:ascii="Arial" w:hAnsi="Arial" w:cs="Arial"/>
          <w:sz w:val="20"/>
          <w:szCs w:val="20"/>
          <w:lang w:val="en-US"/>
        </w:rPr>
        <w:t xml:space="preserve">. </w:t>
      </w:r>
      <w:r w:rsidR="005E3F49" w:rsidRPr="00384910">
        <w:rPr>
          <w:rFonts w:ascii="Arial" w:hAnsi="Arial" w:cs="Arial"/>
          <w:sz w:val="20"/>
          <w:szCs w:val="20"/>
          <w:lang w:val="en-US"/>
        </w:rPr>
        <w:t>Analyze</w:t>
      </w:r>
      <w:r w:rsidRPr="00384910">
        <w:rPr>
          <w:rFonts w:ascii="Arial" w:hAnsi="Arial" w:cs="Arial"/>
          <w:sz w:val="20"/>
          <w:szCs w:val="20"/>
          <w:lang w:val="en-US"/>
        </w:rPr>
        <w:t xml:space="preserve"> GL account, </w:t>
      </w:r>
      <w:r w:rsidR="005E3F49" w:rsidRPr="00384910">
        <w:rPr>
          <w:rFonts w:ascii="Arial" w:hAnsi="Arial" w:cs="Arial"/>
          <w:sz w:val="20"/>
          <w:szCs w:val="20"/>
          <w:lang w:val="en-US"/>
        </w:rPr>
        <w:t>investigate</w:t>
      </w:r>
      <w:r w:rsidRPr="00384910">
        <w:rPr>
          <w:rFonts w:ascii="Arial" w:hAnsi="Arial" w:cs="Arial"/>
          <w:sz w:val="20"/>
          <w:szCs w:val="20"/>
          <w:lang w:val="en-US"/>
        </w:rPr>
        <w:t xml:space="preserve"> and report on </w:t>
      </w:r>
      <w:proofErr w:type="gramStart"/>
      <w:r w:rsidRPr="00384910">
        <w:rPr>
          <w:rFonts w:ascii="Arial" w:hAnsi="Arial" w:cs="Arial"/>
          <w:sz w:val="20"/>
          <w:szCs w:val="20"/>
          <w:lang w:val="en-US"/>
        </w:rPr>
        <w:t>variances</w:t>
      </w:r>
      <w:proofErr w:type="gramEnd"/>
    </w:p>
    <w:p w14:paraId="3C437870" w14:textId="74726C0C" w:rsidR="001D5C5B" w:rsidRPr="00384910" w:rsidRDefault="001D5C5B" w:rsidP="005A03E7">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Perform monthly and quarterly bank compliance activities in a timely and accurate </w:t>
      </w:r>
      <w:proofErr w:type="gramStart"/>
      <w:r w:rsidRPr="00384910">
        <w:rPr>
          <w:rFonts w:ascii="Arial" w:hAnsi="Arial" w:cs="Arial"/>
          <w:sz w:val="20"/>
          <w:szCs w:val="20"/>
          <w:lang w:val="en-US"/>
        </w:rPr>
        <w:t>manner</w:t>
      </w:r>
      <w:proofErr w:type="gramEnd"/>
    </w:p>
    <w:p w14:paraId="7FA25339" w14:textId="3EF9F1C8" w:rsidR="001D5C5B" w:rsidRPr="00384910" w:rsidRDefault="001D5C5B" w:rsidP="001D5C5B">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Maintain all employee commission claims, </w:t>
      </w:r>
      <w:r w:rsidR="005E3F49" w:rsidRPr="00384910">
        <w:rPr>
          <w:rFonts w:ascii="Arial" w:hAnsi="Arial" w:cs="Arial"/>
          <w:sz w:val="20"/>
          <w:szCs w:val="20"/>
          <w:lang w:val="en-US"/>
        </w:rPr>
        <w:t>expense</w:t>
      </w:r>
      <w:r w:rsidRPr="00384910">
        <w:rPr>
          <w:rFonts w:ascii="Arial" w:hAnsi="Arial" w:cs="Arial"/>
          <w:sz w:val="20"/>
          <w:szCs w:val="20"/>
          <w:lang w:val="en-US"/>
        </w:rPr>
        <w:t xml:space="preserve"> </w:t>
      </w:r>
      <w:proofErr w:type="gramStart"/>
      <w:r w:rsidRPr="00384910">
        <w:rPr>
          <w:rFonts w:ascii="Arial" w:hAnsi="Arial" w:cs="Arial"/>
          <w:sz w:val="20"/>
          <w:szCs w:val="20"/>
          <w:lang w:val="en-US"/>
        </w:rPr>
        <w:t>reports</w:t>
      </w:r>
      <w:proofErr w:type="gramEnd"/>
      <w:r w:rsidRPr="00384910">
        <w:rPr>
          <w:rFonts w:ascii="Arial" w:hAnsi="Arial" w:cs="Arial"/>
          <w:sz w:val="20"/>
          <w:szCs w:val="20"/>
          <w:lang w:val="en-US"/>
        </w:rPr>
        <w:t xml:space="preserve"> </w:t>
      </w:r>
    </w:p>
    <w:p w14:paraId="7641FE53" w14:textId="51F3DE99" w:rsidR="001D5C5B" w:rsidRPr="00384910" w:rsidRDefault="001D5C5B" w:rsidP="001D5C5B">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Work with other departments to handle special reporting </w:t>
      </w:r>
      <w:proofErr w:type="gramStart"/>
      <w:r w:rsidRPr="00384910">
        <w:rPr>
          <w:rFonts w:ascii="Arial" w:hAnsi="Arial" w:cs="Arial"/>
          <w:sz w:val="20"/>
          <w:szCs w:val="20"/>
          <w:lang w:val="en-US"/>
        </w:rPr>
        <w:t>transactions</w:t>
      </w:r>
      <w:proofErr w:type="gramEnd"/>
    </w:p>
    <w:p w14:paraId="7539EB4E" w14:textId="0106B20E" w:rsidR="005E3F49" w:rsidRPr="00384910" w:rsidRDefault="005E3F49" w:rsidP="001D5C5B">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Develop and implement new procedures when required to enhance the workflow of the </w:t>
      </w:r>
      <w:proofErr w:type="gramStart"/>
      <w:r w:rsidRPr="00384910">
        <w:rPr>
          <w:rFonts w:ascii="Arial" w:hAnsi="Arial" w:cs="Arial"/>
          <w:sz w:val="20"/>
          <w:szCs w:val="20"/>
          <w:lang w:val="en-US"/>
        </w:rPr>
        <w:t>department</w:t>
      </w:r>
      <w:proofErr w:type="gramEnd"/>
    </w:p>
    <w:p w14:paraId="78E96C12" w14:textId="4D9EFBFE" w:rsidR="005E3F49" w:rsidRPr="00384910" w:rsidRDefault="005E3F49" w:rsidP="001D5C5B">
      <w:pPr>
        <w:pStyle w:val="ListParagraph"/>
        <w:numPr>
          <w:ilvl w:val="0"/>
          <w:numId w:val="1"/>
        </w:numPr>
        <w:rPr>
          <w:rFonts w:ascii="Arial" w:hAnsi="Arial" w:cs="Arial"/>
          <w:sz w:val="20"/>
          <w:szCs w:val="20"/>
          <w:lang w:val="en-US"/>
        </w:rPr>
      </w:pPr>
      <w:r w:rsidRPr="00384910">
        <w:rPr>
          <w:rFonts w:ascii="Arial" w:hAnsi="Arial" w:cs="Arial"/>
          <w:sz w:val="20"/>
          <w:szCs w:val="20"/>
          <w:lang w:val="en-US"/>
        </w:rPr>
        <w:t xml:space="preserve">Provide training to new and existing staff as </w:t>
      </w:r>
      <w:proofErr w:type="gramStart"/>
      <w:r w:rsidRPr="00384910">
        <w:rPr>
          <w:rFonts w:ascii="Arial" w:hAnsi="Arial" w:cs="Arial"/>
          <w:sz w:val="20"/>
          <w:szCs w:val="20"/>
          <w:lang w:val="en-US"/>
        </w:rPr>
        <w:t>needed</w:t>
      </w:r>
      <w:proofErr w:type="gramEnd"/>
    </w:p>
    <w:p w14:paraId="0D45A514" w14:textId="426A1ED2" w:rsidR="000413EC" w:rsidRPr="00384910" w:rsidRDefault="005E3F49" w:rsidP="000413EC">
      <w:pPr>
        <w:pStyle w:val="ListParagraph"/>
        <w:numPr>
          <w:ilvl w:val="0"/>
          <w:numId w:val="1"/>
        </w:numPr>
        <w:rPr>
          <w:rFonts w:ascii="Arial" w:hAnsi="Arial" w:cs="Arial"/>
          <w:sz w:val="20"/>
          <w:szCs w:val="20"/>
          <w:lang w:val="en-US"/>
        </w:rPr>
      </w:pPr>
      <w:r w:rsidRPr="00384910">
        <w:rPr>
          <w:rFonts w:ascii="Arial" w:hAnsi="Arial" w:cs="Arial"/>
          <w:sz w:val="20"/>
          <w:szCs w:val="20"/>
          <w:lang w:val="en-US"/>
        </w:rPr>
        <w:t>Support special projects as required.</w:t>
      </w:r>
    </w:p>
    <w:p w14:paraId="1C3CD7F2" w14:textId="2D357117" w:rsidR="000413EC" w:rsidRPr="00D62623" w:rsidRDefault="000413EC" w:rsidP="00384910">
      <w:pPr>
        <w:pStyle w:val="Heading2"/>
        <w:rPr>
          <w:rFonts w:ascii="Arial" w:hAnsi="Arial" w:cs="Arial"/>
          <w:b/>
          <w:bCs/>
          <w:color w:val="auto"/>
          <w:sz w:val="22"/>
          <w:szCs w:val="22"/>
        </w:rPr>
      </w:pPr>
      <w:r w:rsidRPr="00D62623">
        <w:rPr>
          <w:rFonts w:ascii="Arial" w:hAnsi="Arial" w:cs="Arial"/>
          <w:b/>
          <w:bCs/>
          <w:color w:val="auto"/>
          <w:sz w:val="22"/>
          <w:szCs w:val="22"/>
        </w:rPr>
        <w:t>Q</w:t>
      </w:r>
      <w:r w:rsidR="004B045A" w:rsidRPr="00D62623">
        <w:rPr>
          <w:rFonts w:ascii="Arial" w:hAnsi="Arial" w:cs="Arial"/>
          <w:b/>
          <w:bCs/>
          <w:color w:val="auto"/>
          <w:sz w:val="22"/>
          <w:szCs w:val="22"/>
        </w:rPr>
        <w:t>UALIFICATIONS</w:t>
      </w:r>
      <w:r w:rsidRPr="00D62623">
        <w:rPr>
          <w:rFonts w:ascii="Arial" w:hAnsi="Arial" w:cs="Arial"/>
          <w:b/>
          <w:bCs/>
          <w:color w:val="auto"/>
          <w:sz w:val="22"/>
          <w:szCs w:val="22"/>
        </w:rPr>
        <w:t xml:space="preserve"> and </w:t>
      </w:r>
      <w:r w:rsidR="004B045A" w:rsidRPr="00D62623">
        <w:rPr>
          <w:rFonts w:ascii="Arial" w:hAnsi="Arial" w:cs="Arial"/>
          <w:b/>
          <w:bCs/>
          <w:color w:val="auto"/>
          <w:sz w:val="22"/>
          <w:szCs w:val="22"/>
        </w:rPr>
        <w:t>SKILLS:</w:t>
      </w:r>
    </w:p>
    <w:p w14:paraId="65351A08" w14:textId="7206BC82" w:rsidR="000413EC" w:rsidRPr="00384910" w:rsidRDefault="000413EC" w:rsidP="004B045A">
      <w:pPr>
        <w:numPr>
          <w:ilvl w:val="0"/>
          <w:numId w:val="2"/>
        </w:numPr>
        <w:spacing w:line="240" w:lineRule="auto"/>
        <w:rPr>
          <w:rFonts w:ascii="Arial" w:hAnsi="Arial" w:cs="Arial"/>
          <w:sz w:val="20"/>
          <w:szCs w:val="20"/>
        </w:rPr>
      </w:pPr>
      <w:r w:rsidRPr="00384910">
        <w:rPr>
          <w:rFonts w:ascii="Arial" w:hAnsi="Arial" w:cs="Arial"/>
          <w:sz w:val="20"/>
          <w:szCs w:val="20"/>
        </w:rPr>
        <w:t xml:space="preserve">5+ years of experience of accounting, financial </w:t>
      </w:r>
      <w:proofErr w:type="gramStart"/>
      <w:r w:rsidRPr="00384910">
        <w:rPr>
          <w:rFonts w:ascii="Arial" w:hAnsi="Arial" w:cs="Arial"/>
          <w:sz w:val="20"/>
          <w:szCs w:val="20"/>
        </w:rPr>
        <w:t>reporting</w:t>
      </w:r>
      <w:proofErr w:type="gramEnd"/>
      <w:r w:rsidRPr="00384910">
        <w:rPr>
          <w:rFonts w:ascii="Arial" w:hAnsi="Arial" w:cs="Arial"/>
          <w:sz w:val="20"/>
          <w:szCs w:val="20"/>
        </w:rPr>
        <w:t xml:space="preserve"> and audit related experience</w:t>
      </w:r>
    </w:p>
    <w:p w14:paraId="077AB6F3" w14:textId="72770555" w:rsidR="00502D46" w:rsidRPr="00384910" w:rsidRDefault="00644BC5" w:rsidP="00644BC5">
      <w:pPr>
        <w:pStyle w:val="ListParagraph"/>
        <w:numPr>
          <w:ilvl w:val="0"/>
          <w:numId w:val="2"/>
        </w:numPr>
        <w:rPr>
          <w:rFonts w:ascii="Arial" w:hAnsi="Arial" w:cs="Arial"/>
          <w:sz w:val="20"/>
          <w:szCs w:val="20"/>
        </w:rPr>
      </w:pPr>
      <w:r w:rsidRPr="00384910">
        <w:rPr>
          <w:rFonts w:ascii="Arial" w:hAnsi="Arial" w:cs="Arial"/>
          <w:sz w:val="20"/>
          <w:szCs w:val="20"/>
        </w:rPr>
        <w:t>A university degree in Accounting or Finance</w:t>
      </w:r>
    </w:p>
    <w:p w14:paraId="41348ACF" w14:textId="53D75FB9" w:rsidR="000413EC" w:rsidRPr="00384910" w:rsidRDefault="000413EC" w:rsidP="004B045A">
      <w:pPr>
        <w:numPr>
          <w:ilvl w:val="0"/>
          <w:numId w:val="2"/>
        </w:numPr>
        <w:spacing w:line="240" w:lineRule="auto"/>
        <w:rPr>
          <w:rFonts w:ascii="Arial" w:hAnsi="Arial" w:cs="Arial"/>
          <w:sz w:val="20"/>
          <w:szCs w:val="20"/>
        </w:rPr>
      </w:pPr>
      <w:r w:rsidRPr="00384910">
        <w:rPr>
          <w:rFonts w:ascii="Arial" w:hAnsi="Arial" w:cs="Arial"/>
          <w:sz w:val="20"/>
          <w:szCs w:val="20"/>
        </w:rPr>
        <w:t xml:space="preserve">CPA designation </w:t>
      </w:r>
      <w:r w:rsidR="00644BC5" w:rsidRPr="00384910">
        <w:rPr>
          <w:rFonts w:ascii="Arial" w:hAnsi="Arial" w:cs="Arial"/>
          <w:sz w:val="20"/>
          <w:szCs w:val="20"/>
        </w:rPr>
        <w:t xml:space="preserve">is </w:t>
      </w:r>
      <w:r w:rsidRPr="00384910">
        <w:rPr>
          <w:rFonts w:ascii="Arial" w:hAnsi="Arial" w:cs="Arial"/>
          <w:sz w:val="20"/>
          <w:szCs w:val="20"/>
        </w:rPr>
        <w:t>required</w:t>
      </w:r>
      <w:r w:rsidR="00644BC5" w:rsidRPr="00384910">
        <w:rPr>
          <w:rFonts w:ascii="Arial" w:hAnsi="Arial" w:cs="Arial"/>
          <w:sz w:val="20"/>
          <w:szCs w:val="20"/>
        </w:rPr>
        <w:t>.</w:t>
      </w:r>
    </w:p>
    <w:p w14:paraId="547E7210" w14:textId="2735943E" w:rsidR="000413EC" w:rsidRPr="00384910" w:rsidRDefault="000413EC" w:rsidP="004B045A">
      <w:pPr>
        <w:numPr>
          <w:ilvl w:val="0"/>
          <w:numId w:val="2"/>
        </w:numPr>
        <w:spacing w:line="240" w:lineRule="auto"/>
        <w:rPr>
          <w:rFonts w:ascii="Arial" w:hAnsi="Arial" w:cs="Arial"/>
          <w:sz w:val="20"/>
          <w:szCs w:val="20"/>
        </w:rPr>
      </w:pPr>
      <w:r w:rsidRPr="00384910">
        <w:rPr>
          <w:rFonts w:ascii="Arial" w:hAnsi="Arial" w:cs="Arial"/>
          <w:sz w:val="20"/>
          <w:szCs w:val="20"/>
        </w:rPr>
        <w:t>Strong understanding of IFRS financial reporting concepts and principles</w:t>
      </w:r>
    </w:p>
    <w:p w14:paraId="6B6EA4D0" w14:textId="2E44A5ED" w:rsidR="004B045A" w:rsidRPr="00384910" w:rsidRDefault="004B045A" w:rsidP="004B045A">
      <w:pPr>
        <w:numPr>
          <w:ilvl w:val="0"/>
          <w:numId w:val="2"/>
        </w:numPr>
        <w:spacing w:line="240" w:lineRule="auto"/>
        <w:rPr>
          <w:rFonts w:ascii="Arial" w:hAnsi="Arial" w:cs="Arial"/>
          <w:sz w:val="20"/>
          <w:szCs w:val="20"/>
        </w:rPr>
      </w:pPr>
      <w:r w:rsidRPr="00384910">
        <w:rPr>
          <w:rFonts w:ascii="Arial" w:hAnsi="Arial" w:cs="Arial"/>
          <w:sz w:val="20"/>
          <w:szCs w:val="20"/>
        </w:rPr>
        <w:t>3+ years experience with multi-currency and intercompany transactions between different legal entities</w:t>
      </w:r>
    </w:p>
    <w:p w14:paraId="2C00EDFC" w14:textId="406FA2DB" w:rsidR="000413EC" w:rsidRPr="00384910" w:rsidRDefault="000413EC" w:rsidP="004B045A">
      <w:pPr>
        <w:numPr>
          <w:ilvl w:val="0"/>
          <w:numId w:val="2"/>
        </w:numPr>
        <w:spacing w:line="240" w:lineRule="auto"/>
        <w:rPr>
          <w:rFonts w:ascii="Arial" w:hAnsi="Arial" w:cs="Arial"/>
          <w:sz w:val="20"/>
          <w:szCs w:val="20"/>
        </w:rPr>
      </w:pPr>
      <w:r w:rsidRPr="00384910">
        <w:rPr>
          <w:rFonts w:ascii="Arial" w:hAnsi="Arial" w:cs="Arial"/>
          <w:sz w:val="20"/>
          <w:szCs w:val="20"/>
        </w:rPr>
        <w:t>Ability to work under pressure in a fast-paced environment with multiple</w:t>
      </w:r>
      <w:r w:rsidR="00644BC5" w:rsidRPr="00384910">
        <w:rPr>
          <w:rFonts w:ascii="Arial" w:hAnsi="Arial" w:cs="Arial"/>
          <w:sz w:val="20"/>
          <w:szCs w:val="20"/>
        </w:rPr>
        <w:t xml:space="preserve">, tight </w:t>
      </w:r>
      <w:r w:rsidRPr="00384910">
        <w:rPr>
          <w:rFonts w:ascii="Arial" w:hAnsi="Arial" w:cs="Arial"/>
          <w:sz w:val="20"/>
          <w:szCs w:val="20"/>
        </w:rPr>
        <w:t xml:space="preserve">deadlines and shifting priorities while maintaining a high level of accuracy and </w:t>
      </w:r>
      <w:proofErr w:type="gramStart"/>
      <w:r w:rsidRPr="00384910">
        <w:rPr>
          <w:rFonts w:ascii="Arial" w:hAnsi="Arial" w:cs="Arial"/>
          <w:sz w:val="20"/>
          <w:szCs w:val="20"/>
        </w:rPr>
        <w:t>accountability</w:t>
      </w:r>
      <w:proofErr w:type="gramEnd"/>
    </w:p>
    <w:p w14:paraId="56FC51FD" w14:textId="0B40F29A" w:rsidR="000413EC" w:rsidRPr="00384910" w:rsidRDefault="000413EC" w:rsidP="004B045A">
      <w:pPr>
        <w:numPr>
          <w:ilvl w:val="0"/>
          <w:numId w:val="2"/>
        </w:numPr>
        <w:spacing w:line="240" w:lineRule="auto"/>
        <w:rPr>
          <w:rFonts w:ascii="Arial" w:hAnsi="Arial" w:cs="Arial"/>
          <w:sz w:val="20"/>
          <w:szCs w:val="20"/>
        </w:rPr>
      </w:pPr>
      <w:r w:rsidRPr="00384910">
        <w:rPr>
          <w:rFonts w:ascii="Arial" w:hAnsi="Arial" w:cs="Arial"/>
          <w:sz w:val="20"/>
          <w:szCs w:val="20"/>
        </w:rPr>
        <w:t>Strong analytical skills and attention to detail</w:t>
      </w:r>
    </w:p>
    <w:p w14:paraId="55A7ACED" w14:textId="304C5185" w:rsidR="00644BC5" w:rsidRPr="00384910" w:rsidRDefault="00644BC5" w:rsidP="004B045A">
      <w:pPr>
        <w:numPr>
          <w:ilvl w:val="0"/>
          <w:numId w:val="2"/>
        </w:numPr>
        <w:spacing w:line="240" w:lineRule="auto"/>
        <w:rPr>
          <w:rFonts w:ascii="Arial" w:hAnsi="Arial" w:cs="Arial"/>
          <w:sz w:val="20"/>
          <w:szCs w:val="20"/>
        </w:rPr>
      </w:pPr>
      <w:r w:rsidRPr="00384910">
        <w:rPr>
          <w:rFonts w:ascii="Arial" w:hAnsi="Arial" w:cs="Arial"/>
          <w:sz w:val="20"/>
          <w:szCs w:val="20"/>
        </w:rPr>
        <w:t>Strong problem identification and problem resolution skills</w:t>
      </w:r>
    </w:p>
    <w:p w14:paraId="17BE023D" w14:textId="1DC23E38" w:rsidR="000413EC" w:rsidRPr="00384910" w:rsidRDefault="00502D46" w:rsidP="00502D46">
      <w:pPr>
        <w:numPr>
          <w:ilvl w:val="0"/>
          <w:numId w:val="2"/>
        </w:numPr>
        <w:spacing w:line="240" w:lineRule="auto"/>
        <w:rPr>
          <w:rFonts w:ascii="Arial" w:hAnsi="Arial" w:cs="Arial"/>
          <w:sz w:val="20"/>
          <w:szCs w:val="20"/>
        </w:rPr>
      </w:pPr>
      <w:r w:rsidRPr="00384910">
        <w:rPr>
          <w:rFonts w:ascii="Arial" w:hAnsi="Arial" w:cs="Arial"/>
          <w:sz w:val="20"/>
          <w:szCs w:val="20"/>
        </w:rPr>
        <w:t xml:space="preserve">Effective </w:t>
      </w:r>
      <w:r w:rsidR="00644BC5" w:rsidRPr="00384910">
        <w:rPr>
          <w:rFonts w:ascii="Arial" w:hAnsi="Arial" w:cs="Arial"/>
          <w:sz w:val="20"/>
          <w:szCs w:val="20"/>
        </w:rPr>
        <w:t xml:space="preserve">interpersonal and </w:t>
      </w:r>
      <w:r w:rsidRPr="00384910">
        <w:rPr>
          <w:rFonts w:ascii="Arial" w:hAnsi="Arial" w:cs="Arial"/>
          <w:sz w:val="20"/>
          <w:szCs w:val="20"/>
        </w:rPr>
        <w:t>com</w:t>
      </w:r>
      <w:r w:rsidR="00644BC5" w:rsidRPr="00384910">
        <w:rPr>
          <w:rFonts w:ascii="Arial" w:hAnsi="Arial" w:cs="Arial"/>
          <w:sz w:val="20"/>
          <w:szCs w:val="20"/>
        </w:rPr>
        <w:t>munication skills</w:t>
      </w:r>
      <w:r w:rsidRPr="00384910">
        <w:rPr>
          <w:rFonts w:ascii="Arial" w:hAnsi="Arial" w:cs="Arial"/>
          <w:sz w:val="20"/>
          <w:szCs w:val="20"/>
        </w:rPr>
        <w:t>, both verbally and written</w:t>
      </w:r>
      <w:r w:rsidR="00644BC5" w:rsidRPr="00384910">
        <w:rPr>
          <w:rFonts w:ascii="Arial" w:hAnsi="Arial" w:cs="Arial"/>
          <w:sz w:val="20"/>
          <w:szCs w:val="20"/>
        </w:rPr>
        <w:t xml:space="preserve"> (English)</w:t>
      </w:r>
    </w:p>
    <w:p w14:paraId="23388183" w14:textId="3EC44968" w:rsidR="00644BC5" w:rsidRPr="00384910" w:rsidRDefault="00644BC5" w:rsidP="00502D46">
      <w:pPr>
        <w:numPr>
          <w:ilvl w:val="0"/>
          <w:numId w:val="2"/>
        </w:numPr>
        <w:spacing w:line="240" w:lineRule="auto"/>
        <w:rPr>
          <w:rFonts w:ascii="Arial" w:hAnsi="Arial" w:cs="Arial"/>
          <w:sz w:val="20"/>
          <w:szCs w:val="20"/>
        </w:rPr>
      </w:pPr>
      <w:r w:rsidRPr="00384910">
        <w:rPr>
          <w:rFonts w:ascii="Arial" w:hAnsi="Arial" w:cs="Arial"/>
          <w:sz w:val="20"/>
          <w:szCs w:val="20"/>
        </w:rPr>
        <w:t>Comfortable communicating across teams and with variety of people</w:t>
      </w:r>
    </w:p>
    <w:p w14:paraId="64789644" w14:textId="504DA504" w:rsidR="000413EC" w:rsidRPr="00384910" w:rsidRDefault="000413EC" w:rsidP="004B045A">
      <w:pPr>
        <w:numPr>
          <w:ilvl w:val="0"/>
          <w:numId w:val="2"/>
        </w:numPr>
        <w:spacing w:line="240" w:lineRule="auto"/>
        <w:rPr>
          <w:rFonts w:ascii="Arial" w:hAnsi="Arial" w:cs="Arial"/>
          <w:sz w:val="20"/>
          <w:szCs w:val="20"/>
        </w:rPr>
      </w:pPr>
      <w:r w:rsidRPr="00384910">
        <w:rPr>
          <w:rFonts w:ascii="Arial" w:hAnsi="Arial" w:cs="Arial"/>
          <w:sz w:val="20"/>
          <w:szCs w:val="20"/>
        </w:rPr>
        <w:lastRenderedPageBreak/>
        <w:t>Ability to multitask</w:t>
      </w:r>
      <w:r w:rsidR="00502D46" w:rsidRPr="00384910">
        <w:rPr>
          <w:rFonts w:ascii="Arial" w:hAnsi="Arial" w:cs="Arial"/>
          <w:sz w:val="20"/>
          <w:szCs w:val="20"/>
        </w:rPr>
        <w:t>,</w:t>
      </w:r>
      <w:r w:rsidRPr="00384910">
        <w:rPr>
          <w:rFonts w:ascii="Arial" w:hAnsi="Arial" w:cs="Arial"/>
          <w:sz w:val="20"/>
          <w:szCs w:val="20"/>
        </w:rPr>
        <w:t xml:space="preserve"> manage multiple priorities</w:t>
      </w:r>
      <w:r w:rsidR="00502D46" w:rsidRPr="00384910">
        <w:rPr>
          <w:rFonts w:ascii="Arial" w:hAnsi="Arial" w:cs="Arial"/>
          <w:sz w:val="20"/>
          <w:szCs w:val="20"/>
        </w:rPr>
        <w:t xml:space="preserve"> and ability to enable change for operational efficiencies</w:t>
      </w:r>
    </w:p>
    <w:p w14:paraId="102ACDE6" w14:textId="017F069A" w:rsidR="000413EC" w:rsidRPr="00384910" w:rsidRDefault="000413EC" w:rsidP="004B045A">
      <w:pPr>
        <w:numPr>
          <w:ilvl w:val="0"/>
          <w:numId w:val="2"/>
        </w:numPr>
        <w:spacing w:line="240" w:lineRule="auto"/>
        <w:rPr>
          <w:rFonts w:ascii="Arial" w:hAnsi="Arial" w:cs="Arial"/>
          <w:sz w:val="20"/>
          <w:szCs w:val="20"/>
        </w:rPr>
      </w:pPr>
      <w:r w:rsidRPr="00384910">
        <w:rPr>
          <w:rFonts w:ascii="Arial" w:hAnsi="Arial" w:cs="Arial"/>
          <w:sz w:val="20"/>
          <w:szCs w:val="20"/>
        </w:rPr>
        <w:t>Ability to work effectively</w:t>
      </w:r>
      <w:r w:rsidR="00644BC5" w:rsidRPr="00384910">
        <w:rPr>
          <w:rFonts w:ascii="Arial" w:hAnsi="Arial" w:cs="Arial"/>
          <w:sz w:val="20"/>
          <w:szCs w:val="20"/>
        </w:rPr>
        <w:t xml:space="preserve"> and collaboratively</w:t>
      </w:r>
      <w:r w:rsidRPr="00384910">
        <w:rPr>
          <w:rFonts w:ascii="Arial" w:hAnsi="Arial" w:cs="Arial"/>
          <w:sz w:val="20"/>
          <w:szCs w:val="20"/>
        </w:rPr>
        <w:t xml:space="preserve"> in a team environment as well as able to work with limited supervision </w:t>
      </w:r>
    </w:p>
    <w:p w14:paraId="1DA45DFA" w14:textId="0DF0AE94" w:rsidR="000413EC" w:rsidRPr="00384910" w:rsidRDefault="000413EC" w:rsidP="004B045A">
      <w:pPr>
        <w:numPr>
          <w:ilvl w:val="0"/>
          <w:numId w:val="2"/>
        </w:numPr>
        <w:spacing w:line="240" w:lineRule="auto"/>
        <w:rPr>
          <w:rFonts w:ascii="Arial" w:hAnsi="Arial" w:cs="Arial"/>
          <w:sz w:val="20"/>
          <w:szCs w:val="20"/>
        </w:rPr>
      </w:pPr>
      <w:r w:rsidRPr="00384910">
        <w:rPr>
          <w:rFonts w:ascii="Arial" w:hAnsi="Arial" w:cs="Arial"/>
          <w:sz w:val="20"/>
          <w:szCs w:val="20"/>
        </w:rPr>
        <w:t xml:space="preserve">Fluent in Microsoft Office suite, </w:t>
      </w:r>
      <w:r w:rsidR="00644BC5" w:rsidRPr="00384910">
        <w:rPr>
          <w:rFonts w:ascii="Arial" w:hAnsi="Arial" w:cs="Arial"/>
          <w:sz w:val="20"/>
          <w:szCs w:val="20"/>
        </w:rPr>
        <w:t>A</w:t>
      </w:r>
      <w:r w:rsidRPr="00384910">
        <w:rPr>
          <w:rFonts w:ascii="Arial" w:hAnsi="Arial" w:cs="Arial"/>
          <w:sz w:val="20"/>
          <w:szCs w:val="20"/>
        </w:rPr>
        <w:t>dvance</w:t>
      </w:r>
      <w:r w:rsidR="00644BC5" w:rsidRPr="00384910">
        <w:rPr>
          <w:rFonts w:ascii="Arial" w:hAnsi="Arial" w:cs="Arial"/>
          <w:sz w:val="20"/>
          <w:szCs w:val="20"/>
        </w:rPr>
        <w:t>d level</w:t>
      </w:r>
      <w:r w:rsidRPr="00384910">
        <w:rPr>
          <w:rFonts w:ascii="Arial" w:hAnsi="Arial" w:cs="Arial"/>
          <w:sz w:val="20"/>
          <w:szCs w:val="20"/>
        </w:rPr>
        <w:t xml:space="preserve"> Excel skills</w:t>
      </w:r>
      <w:r w:rsidR="00644BC5" w:rsidRPr="00384910">
        <w:rPr>
          <w:rFonts w:ascii="Arial" w:hAnsi="Arial" w:cs="Arial"/>
          <w:sz w:val="20"/>
          <w:szCs w:val="20"/>
        </w:rPr>
        <w:t xml:space="preserve"> </w:t>
      </w:r>
    </w:p>
    <w:p w14:paraId="2F55DDB5" w14:textId="77777777" w:rsidR="00644BC5" w:rsidRPr="00384910" w:rsidRDefault="000413EC" w:rsidP="004B045A">
      <w:pPr>
        <w:numPr>
          <w:ilvl w:val="0"/>
          <w:numId w:val="2"/>
        </w:numPr>
        <w:spacing w:line="240" w:lineRule="auto"/>
        <w:rPr>
          <w:rFonts w:ascii="Arial" w:hAnsi="Arial" w:cs="Arial"/>
          <w:sz w:val="20"/>
          <w:szCs w:val="20"/>
        </w:rPr>
      </w:pPr>
      <w:r w:rsidRPr="00384910">
        <w:rPr>
          <w:rFonts w:ascii="Arial" w:hAnsi="Arial" w:cs="Arial"/>
          <w:sz w:val="20"/>
          <w:szCs w:val="20"/>
        </w:rPr>
        <w:t>Ex</w:t>
      </w:r>
      <w:r w:rsidR="00644BC5" w:rsidRPr="00384910">
        <w:rPr>
          <w:rFonts w:ascii="Arial" w:hAnsi="Arial" w:cs="Arial"/>
          <w:sz w:val="20"/>
          <w:szCs w:val="20"/>
        </w:rPr>
        <w:t>cellent working knowledge of</w:t>
      </w:r>
      <w:r w:rsidRPr="00384910">
        <w:rPr>
          <w:rFonts w:ascii="Arial" w:hAnsi="Arial" w:cs="Arial"/>
          <w:sz w:val="20"/>
          <w:szCs w:val="20"/>
        </w:rPr>
        <w:t xml:space="preserve"> QuickBooks</w:t>
      </w:r>
    </w:p>
    <w:p w14:paraId="01E0231C" w14:textId="4A0D79C1" w:rsidR="000413EC" w:rsidRPr="00384910" w:rsidRDefault="00644BC5" w:rsidP="004B045A">
      <w:pPr>
        <w:numPr>
          <w:ilvl w:val="0"/>
          <w:numId w:val="2"/>
        </w:numPr>
        <w:spacing w:line="240" w:lineRule="auto"/>
        <w:rPr>
          <w:rFonts w:ascii="Arial" w:hAnsi="Arial" w:cs="Arial"/>
          <w:sz w:val="20"/>
          <w:szCs w:val="20"/>
        </w:rPr>
      </w:pPr>
      <w:r w:rsidRPr="00384910">
        <w:rPr>
          <w:rFonts w:ascii="Arial" w:hAnsi="Arial" w:cs="Arial"/>
          <w:sz w:val="20"/>
          <w:szCs w:val="20"/>
        </w:rPr>
        <w:t xml:space="preserve">Experience with CRMs, like </w:t>
      </w:r>
      <w:r w:rsidR="008F0F13" w:rsidRPr="00384910">
        <w:rPr>
          <w:rFonts w:ascii="Arial" w:hAnsi="Arial" w:cs="Arial"/>
          <w:sz w:val="20"/>
          <w:szCs w:val="20"/>
        </w:rPr>
        <w:t>Salesforce</w:t>
      </w:r>
      <w:r w:rsidRPr="00384910">
        <w:rPr>
          <w:rFonts w:ascii="Arial" w:hAnsi="Arial" w:cs="Arial"/>
          <w:sz w:val="20"/>
          <w:szCs w:val="20"/>
        </w:rPr>
        <w:t>, is a strong asset.</w:t>
      </w:r>
    </w:p>
    <w:p w14:paraId="634A8F0E" w14:textId="77777777" w:rsidR="00502D46" w:rsidRPr="00D62623" w:rsidRDefault="00502D46" w:rsidP="00384910">
      <w:pPr>
        <w:pStyle w:val="Heading2"/>
        <w:rPr>
          <w:rFonts w:ascii="Arial" w:eastAsia="Times New Roman" w:hAnsi="Arial" w:cs="Arial"/>
          <w:b/>
          <w:bCs/>
          <w:color w:val="auto"/>
          <w:sz w:val="22"/>
          <w:szCs w:val="22"/>
          <w:lang w:eastAsia="en-CA"/>
        </w:rPr>
      </w:pPr>
      <w:r w:rsidRPr="00D62623">
        <w:rPr>
          <w:rFonts w:ascii="Arial" w:eastAsia="Times New Roman" w:hAnsi="Arial" w:cs="Arial"/>
          <w:b/>
          <w:bCs/>
          <w:color w:val="auto"/>
          <w:sz w:val="22"/>
          <w:szCs w:val="22"/>
          <w:lang w:eastAsia="en-CA"/>
        </w:rPr>
        <w:t>Benefits:</w:t>
      </w:r>
    </w:p>
    <w:p w14:paraId="3E5F08B1" w14:textId="77777777" w:rsidR="00502D46" w:rsidRPr="00384910" w:rsidRDefault="00502D46" w:rsidP="00502D46">
      <w:pPr>
        <w:numPr>
          <w:ilvl w:val="0"/>
          <w:numId w:val="3"/>
        </w:numPr>
        <w:shd w:val="clear" w:color="auto" w:fill="FFFFFF"/>
        <w:spacing w:before="100" w:beforeAutospacing="1" w:after="100" w:afterAutospacing="1" w:line="240" w:lineRule="auto"/>
        <w:rPr>
          <w:rFonts w:ascii="Arial" w:eastAsia="Times New Roman" w:hAnsi="Arial" w:cs="Arial"/>
          <w:color w:val="141619"/>
          <w:sz w:val="20"/>
          <w:szCs w:val="20"/>
          <w:lang w:eastAsia="en-CA"/>
        </w:rPr>
      </w:pPr>
      <w:r w:rsidRPr="00384910">
        <w:rPr>
          <w:rFonts w:ascii="Arial" w:eastAsia="Times New Roman" w:hAnsi="Arial" w:cs="Arial"/>
          <w:color w:val="141619"/>
          <w:sz w:val="20"/>
          <w:szCs w:val="20"/>
          <w:lang w:eastAsia="en-CA"/>
        </w:rPr>
        <w:t>Casual dress</w:t>
      </w:r>
    </w:p>
    <w:p w14:paraId="4A513F50" w14:textId="49724BF7" w:rsidR="00502D46" w:rsidRPr="00384910" w:rsidRDefault="00644BC5" w:rsidP="00502D46">
      <w:pPr>
        <w:numPr>
          <w:ilvl w:val="0"/>
          <w:numId w:val="3"/>
        </w:numPr>
        <w:shd w:val="clear" w:color="auto" w:fill="FFFFFF"/>
        <w:spacing w:before="100" w:beforeAutospacing="1" w:after="100" w:afterAutospacing="1" w:line="240" w:lineRule="auto"/>
        <w:rPr>
          <w:rFonts w:ascii="Arial" w:eastAsia="Times New Roman" w:hAnsi="Arial" w:cs="Arial"/>
          <w:color w:val="141619"/>
          <w:sz w:val="20"/>
          <w:szCs w:val="20"/>
          <w:lang w:eastAsia="en-CA"/>
        </w:rPr>
      </w:pPr>
      <w:r w:rsidRPr="00384910">
        <w:rPr>
          <w:rFonts w:ascii="Arial" w:eastAsia="Times New Roman" w:hAnsi="Arial" w:cs="Arial"/>
          <w:color w:val="141619"/>
          <w:sz w:val="20"/>
          <w:szCs w:val="20"/>
          <w:lang w:eastAsia="en-CA"/>
        </w:rPr>
        <w:t xml:space="preserve">Extended health and </w:t>
      </w:r>
      <w:r w:rsidR="00502D46" w:rsidRPr="00384910">
        <w:rPr>
          <w:rFonts w:ascii="Arial" w:eastAsia="Times New Roman" w:hAnsi="Arial" w:cs="Arial"/>
          <w:color w:val="141619"/>
          <w:sz w:val="20"/>
          <w:szCs w:val="20"/>
          <w:lang w:eastAsia="en-CA"/>
        </w:rPr>
        <w:t>Dental care</w:t>
      </w:r>
    </w:p>
    <w:p w14:paraId="79802200" w14:textId="44E9FA1D" w:rsidR="00502D46" w:rsidRPr="00384910" w:rsidRDefault="00502D46" w:rsidP="00502D46">
      <w:pPr>
        <w:numPr>
          <w:ilvl w:val="0"/>
          <w:numId w:val="3"/>
        </w:numPr>
        <w:shd w:val="clear" w:color="auto" w:fill="FFFFFF"/>
        <w:spacing w:before="100" w:beforeAutospacing="1" w:after="100" w:afterAutospacing="1" w:line="240" w:lineRule="auto"/>
        <w:rPr>
          <w:rFonts w:ascii="Arial" w:eastAsia="Times New Roman" w:hAnsi="Arial" w:cs="Arial"/>
          <w:color w:val="141619"/>
          <w:sz w:val="20"/>
          <w:szCs w:val="20"/>
          <w:lang w:eastAsia="en-CA"/>
        </w:rPr>
      </w:pPr>
      <w:r w:rsidRPr="00384910">
        <w:rPr>
          <w:rFonts w:ascii="Arial" w:eastAsia="Times New Roman" w:hAnsi="Arial" w:cs="Arial"/>
          <w:color w:val="141619"/>
          <w:sz w:val="20"/>
          <w:szCs w:val="20"/>
          <w:lang w:eastAsia="en-CA"/>
        </w:rPr>
        <w:t>Employee assistance program (EAP)</w:t>
      </w:r>
    </w:p>
    <w:p w14:paraId="5F2CFAA2" w14:textId="6D7D111F" w:rsidR="00502D46" w:rsidRPr="00384910" w:rsidRDefault="00502D46" w:rsidP="00502D46">
      <w:pPr>
        <w:numPr>
          <w:ilvl w:val="0"/>
          <w:numId w:val="3"/>
        </w:numPr>
        <w:shd w:val="clear" w:color="auto" w:fill="FFFFFF"/>
        <w:spacing w:before="100" w:beforeAutospacing="1" w:after="100" w:afterAutospacing="1" w:line="240" w:lineRule="auto"/>
        <w:rPr>
          <w:rFonts w:ascii="Arial" w:eastAsia="Times New Roman" w:hAnsi="Arial" w:cs="Arial"/>
          <w:color w:val="141619"/>
          <w:sz w:val="20"/>
          <w:szCs w:val="20"/>
          <w:lang w:eastAsia="en-CA"/>
        </w:rPr>
      </w:pPr>
      <w:r w:rsidRPr="00384910">
        <w:rPr>
          <w:rFonts w:ascii="Arial" w:eastAsia="Times New Roman" w:hAnsi="Arial" w:cs="Arial"/>
          <w:color w:val="141619"/>
          <w:sz w:val="20"/>
          <w:szCs w:val="20"/>
          <w:lang w:eastAsia="en-CA"/>
        </w:rPr>
        <w:t xml:space="preserve">RRSP/DPSP </w:t>
      </w:r>
    </w:p>
    <w:p w14:paraId="074C27A2" w14:textId="4436CDD7" w:rsidR="00502D46" w:rsidRPr="00384910" w:rsidRDefault="00502D46" w:rsidP="00502D46">
      <w:pPr>
        <w:numPr>
          <w:ilvl w:val="0"/>
          <w:numId w:val="3"/>
        </w:numPr>
        <w:shd w:val="clear" w:color="auto" w:fill="FFFFFF"/>
        <w:spacing w:before="100" w:beforeAutospacing="1" w:after="100" w:afterAutospacing="1" w:line="240" w:lineRule="auto"/>
        <w:rPr>
          <w:rFonts w:ascii="Arial" w:eastAsia="Times New Roman" w:hAnsi="Arial" w:cs="Arial"/>
          <w:color w:val="141619"/>
          <w:sz w:val="20"/>
          <w:szCs w:val="20"/>
          <w:lang w:eastAsia="en-CA"/>
        </w:rPr>
      </w:pPr>
      <w:r w:rsidRPr="00384910">
        <w:rPr>
          <w:rFonts w:ascii="Arial" w:eastAsia="Times New Roman" w:hAnsi="Arial" w:cs="Arial"/>
          <w:color w:val="141619"/>
          <w:sz w:val="20"/>
          <w:szCs w:val="20"/>
          <w:lang w:eastAsia="en-CA"/>
        </w:rPr>
        <w:t xml:space="preserve">Professional Development </w:t>
      </w:r>
      <w:r w:rsidR="00D62623">
        <w:rPr>
          <w:rFonts w:ascii="Arial" w:eastAsia="Times New Roman" w:hAnsi="Arial" w:cs="Arial"/>
          <w:color w:val="141619"/>
          <w:sz w:val="20"/>
          <w:szCs w:val="20"/>
          <w:lang w:eastAsia="en-CA"/>
        </w:rPr>
        <w:t>F</w:t>
      </w:r>
      <w:r w:rsidRPr="00384910">
        <w:rPr>
          <w:rFonts w:ascii="Arial" w:eastAsia="Times New Roman" w:hAnsi="Arial" w:cs="Arial"/>
          <w:color w:val="141619"/>
          <w:sz w:val="20"/>
          <w:szCs w:val="20"/>
          <w:lang w:eastAsia="en-CA"/>
        </w:rPr>
        <w:t>inancial assistance (annual amount)</w:t>
      </w:r>
    </w:p>
    <w:p w14:paraId="0481B88B" w14:textId="77777777" w:rsidR="00502D46" w:rsidRPr="00384910" w:rsidRDefault="00502D46" w:rsidP="00502D46">
      <w:pPr>
        <w:numPr>
          <w:ilvl w:val="0"/>
          <w:numId w:val="3"/>
        </w:numPr>
        <w:shd w:val="clear" w:color="auto" w:fill="FFFFFF"/>
        <w:spacing w:before="100" w:beforeAutospacing="1" w:after="100" w:afterAutospacing="1" w:line="240" w:lineRule="auto"/>
        <w:rPr>
          <w:rFonts w:ascii="Arial" w:eastAsia="Times New Roman" w:hAnsi="Arial" w:cs="Arial"/>
          <w:color w:val="141619"/>
          <w:sz w:val="20"/>
          <w:szCs w:val="20"/>
          <w:lang w:eastAsia="en-CA"/>
        </w:rPr>
      </w:pPr>
      <w:r w:rsidRPr="00384910">
        <w:rPr>
          <w:rFonts w:ascii="Arial" w:eastAsia="Times New Roman" w:hAnsi="Arial" w:cs="Arial"/>
          <w:color w:val="141619"/>
          <w:sz w:val="20"/>
          <w:szCs w:val="20"/>
          <w:lang w:eastAsia="en-CA"/>
        </w:rPr>
        <w:t>Life insurance</w:t>
      </w:r>
    </w:p>
    <w:p w14:paraId="7F9157E0" w14:textId="77777777" w:rsidR="00502D46" w:rsidRPr="00384910" w:rsidRDefault="00502D46" w:rsidP="00502D46">
      <w:pPr>
        <w:numPr>
          <w:ilvl w:val="0"/>
          <w:numId w:val="3"/>
        </w:numPr>
        <w:shd w:val="clear" w:color="auto" w:fill="FFFFFF"/>
        <w:spacing w:before="100" w:beforeAutospacing="1" w:after="100" w:afterAutospacing="1" w:line="240" w:lineRule="auto"/>
        <w:rPr>
          <w:rFonts w:ascii="Arial" w:eastAsia="Times New Roman" w:hAnsi="Arial" w:cs="Arial"/>
          <w:color w:val="141619"/>
          <w:sz w:val="20"/>
          <w:szCs w:val="20"/>
          <w:lang w:eastAsia="en-CA"/>
        </w:rPr>
      </w:pPr>
      <w:r w:rsidRPr="00384910">
        <w:rPr>
          <w:rFonts w:ascii="Arial" w:eastAsia="Times New Roman" w:hAnsi="Arial" w:cs="Arial"/>
          <w:color w:val="141619"/>
          <w:sz w:val="20"/>
          <w:szCs w:val="20"/>
          <w:lang w:eastAsia="en-CA"/>
        </w:rPr>
        <w:t>On-site parking</w:t>
      </w:r>
    </w:p>
    <w:p w14:paraId="05E5331A" w14:textId="22918D64" w:rsidR="00502D46" w:rsidRPr="00384910" w:rsidRDefault="00502D46" w:rsidP="00502D46">
      <w:pPr>
        <w:numPr>
          <w:ilvl w:val="0"/>
          <w:numId w:val="3"/>
        </w:numPr>
        <w:shd w:val="clear" w:color="auto" w:fill="FFFFFF"/>
        <w:spacing w:before="100" w:beforeAutospacing="1" w:after="100" w:afterAutospacing="1" w:line="240" w:lineRule="auto"/>
        <w:rPr>
          <w:rFonts w:ascii="Arial" w:eastAsia="Times New Roman" w:hAnsi="Arial" w:cs="Arial"/>
          <w:color w:val="141619"/>
          <w:sz w:val="20"/>
          <w:szCs w:val="20"/>
          <w:lang w:eastAsia="en-CA"/>
        </w:rPr>
      </w:pPr>
      <w:r w:rsidRPr="00384910">
        <w:rPr>
          <w:rFonts w:ascii="Arial" w:eastAsia="Times New Roman" w:hAnsi="Arial" w:cs="Arial"/>
          <w:color w:val="141619"/>
          <w:sz w:val="20"/>
          <w:szCs w:val="20"/>
          <w:lang w:eastAsia="en-CA"/>
        </w:rPr>
        <w:t>Paid Vacation time off (3 weeks per calendar year)</w:t>
      </w:r>
    </w:p>
    <w:p w14:paraId="552718AD" w14:textId="3CCB99F6" w:rsidR="001024DE" w:rsidRPr="001024DE" w:rsidRDefault="001024DE" w:rsidP="001024DE">
      <w:pPr>
        <w:rPr>
          <w:rStyle w:val="Heading2Char"/>
          <w:rFonts w:asciiTheme="minorHAnsi" w:eastAsiaTheme="minorHAnsi" w:hAnsiTheme="minorHAnsi" w:cstheme="minorBidi"/>
          <w:color w:val="auto"/>
          <w:sz w:val="22"/>
          <w:szCs w:val="22"/>
          <w:lang w:val="en-US"/>
        </w:rPr>
      </w:pPr>
      <w:r w:rsidRPr="001024DE">
        <w:rPr>
          <w:lang w:val="en-US"/>
        </w:rPr>
        <w:t xml:space="preserve">We thank all candidates for their interest but due to the volume of resumes we receive, only candidates under consideration will be contacted. If interested in this position, please submit your resume and a cover letter to </w:t>
      </w:r>
      <w:hyperlink r:id="rId5" w:history="1">
        <w:r w:rsidRPr="004E66BE">
          <w:rPr>
            <w:rStyle w:val="Hyperlink"/>
            <w:lang w:val="en-US"/>
          </w:rPr>
          <w:t>hr@netsweeper.com</w:t>
        </w:r>
      </w:hyperlink>
      <w:r w:rsidRPr="001024DE">
        <w:rPr>
          <w:lang w:val="en-US"/>
        </w:rPr>
        <w:t>.</w:t>
      </w:r>
    </w:p>
    <w:p w14:paraId="013B6951" w14:textId="77777777" w:rsidR="00177C9B" w:rsidRPr="00072B58" w:rsidRDefault="00177C9B" w:rsidP="00177C9B">
      <w:pPr>
        <w:rPr>
          <w:rFonts w:cstheme="minorHAnsi"/>
        </w:rPr>
      </w:pPr>
      <w:r w:rsidRPr="00072B58">
        <w:rPr>
          <w:rFonts w:cstheme="minorHAnsi"/>
        </w:rPr>
        <w:t>Netsweeper is committed to fostering an inclusive, accessible work environment, where all employees feel valued, respected, and supported.  Netsweeper offers accommodation for applicants with disabilities as part of its recruitment process. If you are contacted to arrange for an interview or testing, please advise us if you require additional accommodation.</w:t>
      </w:r>
    </w:p>
    <w:p w14:paraId="50DF0518" w14:textId="77777777" w:rsidR="00914A97" w:rsidRPr="00072B58" w:rsidRDefault="00914A97" w:rsidP="00914A97">
      <w:pPr>
        <w:shd w:val="clear" w:color="auto" w:fill="FFFFFF"/>
        <w:spacing w:before="180" w:after="100" w:afterAutospacing="1" w:line="240" w:lineRule="auto"/>
        <w:rPr>
          <w:rFonts w:eastAsia="Times New Roman" w:cstheme="minorHAnsi"/>
          <w:color w:val="141619"/>
          <w:sz w:val="20"/>
          <w:szCs w:val="20"/>
          <w:lang w:eastAsia="en-CA"/>
        </w:rPr>
      </w:pPr>
      <w:r w:rsidRPr="00072B58">
        <w:rPr>
          <w:rStyle w:val="Heading2Char"/>
          <w:rFonts w:asciiTheme="minorHAnsi" w:hAnsiTheme="minorHAnsi" w:cstheme="minorHAnsi"/>
          <w:b/>
          <w:bCs/>
          <w:color w:val="auto"/>
          <w:sz w:val="22"/>
          <w:szCs w:val="22"/>
        </w:rPr>
        <w:t>COVID-19 considerations:</w:t>
      </w:r>
      <w:r w:rsidRPr="00072B58">
        <w:rPr>
          <w:rStyle w:val="Heading2Char"/>
          <w:rFonts w:asciiTheme="minorHAnsi" w:hAnsiTheme="minorHAnsi" w:cstheme="minorHAnsi"/>
          <w:color w:val="auto"/>
          <w:sz w:val="22"/>
          <w:szCs w:val="22"/>
        </w:rPr>
        <w:t xml:space="preserve"> </w:t>
      </w:r>
      <w:r w:rsidRPr="00072B58">
        <w:rPr>
          <w:rFonts w:eastAsia="Times New Roman" w:cstheme="minorHAnsi"/>
          <w:color w:val="141619"/>
          <w:sz w:val="20"/>
          <w:szCs w:val="20"/>
          <w:lang w:eastAsia="en-CA"/>
        </w:rPr>
        <w:t>Virtual interviews.</w:t>
      </w:r>
    </w:p>
    <w:p w14:paraId="16D345CF" w14:textId="77777777" w:rsidR="00914A97" w:rsidRPr="00072B58" w:rsidRDefault="00914A97" w:rsidP="00914A97">
      <w:pPr>
        <w:shd w:val="clear" w:color="auto" w:fill="FFFFFF"/>
        <w:spacing w:before="180" w:after="100" w:afterAutospacing="1" w:line="240" w:lineRule="auto"/>
        <w:rPr>
          <w:rFonts w:eastAsia="Times New Roman" w:cstheme="minorHAnsi"/>
          <w:color w:val="141619"/>
          <w:sz w:val="20"/>
          <w:szCs w:val="20"/>
          <w:lang w:eastAsia="en-CA"/>
        </w:rPr>
      </w:pPr>
      <w:r w:rsidRPr="00072B58">
        <w:rPr>
          <w:rStyle w:val="Heading2Char"/>
          <w:rFonts w:asciiTheme="minorHAnsi" w:hAnsiTheme="minorHAnsi" w:cstheme="minorHAnsi"/>
          <w:color w:val="auto"/>
          <w:sz w:val="22"/>
          <w:szCs w:val="22"/>
        </w:rPr>
        <w:t>Work Location</w:t>
      </w:r>
      <w:r w:rsidRPr="00072B58">
        <w:rPr>
          <w:rFonts w:eastAsia="Times New Roman" w:cstheme="minorHAnsi"/>
          <w:b/>
          <w:bCs/>
          <w:lang w:eastAsia="en-CA"/>
        </w:rPr>
        <w:t>:</w:t>
      </w:r>
      <w:r w:rsidRPr="00072B58">
        <w:rPr>
          <w:rFonts w:eastAsia="Times New Roman" w:cstheme="minorHAnsi"/>
          <w:sz w:val="20"/>
          <w:szCs w:val="20"/>
          <w:lang w:eastAsia="en-CA"/>
        </w:rPr>
        <w:t xml:space="preserve"> </w:t>
      </w:r>
      <w:r w:rsidRPr="00072B58">
        <w:rPr>
          <w:rFonts w:eastAsia="Times New Roman" w:cstheme="minorHAnsi"/>
          <w:color w:val="141619"/>
          <w:sz w:val="20"/>
          <w:szCs w:val="20"/>
          <w:lang w:eastAsia="en-CA"/>
        </w:rPr>
        <w:t xml:space="preserve">Work remotely temporarily due to COVID-19. Post-COVID-19 return to work, this position will be based in our </w:t>
      </w:r>
      <w:r w:rsidRPr="00072B58">
        <w:rPr>
          <w:rFonts w:eastAsia="Times New Roman" w:cstheme="minorHAnsi"/>
          <w:b/>
          <w:bCs/>
          <w:color w:val="141619"/>
          <w:sz w:val="20"/>
          <w:szCs w:val="20"/>
          <w:lang w:eastAsia="en-CA"/>
        </w:rPr>
        <w:t>Brampton, ON</w:t>
      </w:r>
      <w:r w:rsidRPr="00072B58">
        <w:rPr>
          <w:rFonts w:eastAsia="Times New Roman" w:cstheme="minorHAnsi"/>
          <w:color w:val="141619"/>
          <w:sz w:val="20"/>
          <w:szCs w:val="20"/>
          <w:lang w:eastAsia="en-CA"/>
        </w:rPr>
        <w:t xml:space="preserve"> office.</w:t>
      </w:r>
    </w:p>
    <w:p w14:paraId="660D75FF" w14:textId="77777777" w:rsidR="00177C9B" w:rsidRPr="00384910" w:rsidRDefault="00177C9B" w:rsidP="00502D46">
      <w:pPr>
        <w:shd w:val="clear" w:color="auto" w:fill="FFFFFF"/>
        <w:spacing w:before="180" w:after="100" w:afterAutospacing="1" w:line="240" w:lineRule="auto"/>
        <w:rPr>
          <w:rFonts w:ascii="Arial" w:eastAsia="Times New Roman" w:hAnsi="Arial" w:cs="Arial"/>
          <w:color w:val="141619"/>
          <w:sz w:val="20"/>
          <w:szCs w:val="20"/>
          <w:lang w:eastAsia="en-CA"/>
        </w:rPr>
      </w:pPr>
    </w:p>
    <w:sectPr w:rsidR="00177C9B" w:rsidRPr="003849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4913"/>
    <w:multiLevelType w:val="multilevel"/>
    <w:tmpl w:val="2C8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D74C8"/>
    <w:multiLevelType w:val="multilevel"/>
    <w:tmpl w:val="EA8E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13B44"/>
    <w:multiLevelType w:val="multilevel"/>
    <w:tmpl w:val="AE0C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E4894"/>
    <w:multiLevelType w:val="hybridMultilevel"/>
    <w:tmpl w:val="CE6CB27C"/>
    <w:lvl w:ilvl="0" w:tplc="DEC4C840">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E13076"/>
    <w:multiLevelType w:val="multilevel"/>
    <w:tmpl w:val="96F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A65BA"/>
    <w:multiLevelType w:val="multilevel"/>
    <w:tmpl w:val="CA8A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527CC"/>
    <w:multiLevelType w:val="multilevel"/>
    <w:tmpl w:val="DC0E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E4970"/>
    <w:multiLevelType w:val="multilevel"/>
    <w:tmpl w:val="453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7C5F73"/>
    <w:multiLevelType w:val="multilevel"/>
    <w:tmpl w:val="378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5"/>
  </w:num>
  <w:num w:numId="5">
    <w:abstractNumId w:val="6"/>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5B"/>
    <w:rsid w:val="00011EB3"/>
    <w:rsid w:val="00020A81"/>
    <w:rsid w:val="000413EC"/>
    <w:rsid w:val="00072B58"/>
    <w:rsid w:val="001024DE"/>
    <w:rsid w:val="00103091"/>
    <w:rsid w:val="00177C9B"/>
    <w:rsid w:val="001D5C5B"/>
    <w:rsid w:val="0020597C"/>
    <w:rsid w:val="002D1FC1"/>
    <w:rsid w:val="00384910"/>
    <w:rsid w:val="004474FD"/>
    <w:rsid w:val="00466D4A"/>
    <w:rsid w:val="004B045A"/>
    <w:rsid w:val="00502D46"/>
    <w:rsid w:val="005E3F49"/>
    <w:rsid w:val="00644BC5"/>
    <w:rsid w:val="00823E9B"/>
    <w:rsid w:val="008F0F13"/>
    <w:rsid w:val="009011C3"/>
    <w:rsid w:val="00914A97"/>
    <w:rsid w:val="00933630"/>
    <w:rsid w:val="00AC5DAF"/>
    <w:rsid w:val="00B105DB"/>
    <w:rsid w:val="00C762B7"/>
    <w:rsid w:val="00CC4AA8"/>
    <w:rsid w:val="00D62623"/>
    <w:rsid w:val="00DD238D"/>
    <w:rsid w:val="00E32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D05B"/>
  <w15:chartTrackingRefBased/>
  <w15:docId w15:val="{25527CFF-E9AA-43FB-94CC-BC439CC7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49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5B"/>
    <w:pPr>
      <w:ind w:left="720"/>
      <w:contextualSpacing/>
    </w:pPr>
  </w:style>
  <w:style w:type="character" w:customStyle="1" w:styleId="Heading1Char">
    <w:name w:val="Heading 1 Char"/>
    <w:basedOn w:val="DefaultParagraphFont"/>
    <w:link w:val="Heading1"/>
    <w:uiPriority w:val="9"/>
    <w:rsid w:val="003849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491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024DE"/>
    <w:rPr>
      <w:color w:val="0563C1" w:themeColor="hyperlink"/>
      <w:u w:val="single"/>
    </w:rPr>
  </w:style>
  <w:style w:type="character" w:styleId="UnresolvedMention">
    <w:name w:val="Unresolved Mention"/>
    <w:basedOn w:val="DefaultParagraphFont"/>
    <w:uiPriority w:val="99"/>
    <w:semiHidden/>
    <w:unhideWhenUsed/>
    <w:rsid w:val="0010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108">
      <w:bodyDiv w:val="1"/>
      <w:marLeft w:val="0"/>
      <w:marRight w:val="0"/>
      <w:marTop w:val="0"/>
      <w:marBottom w:val="0"/>
      <w:divBdr>
        <w:top w:val="none" w:sz="0" w:space="0" w:color="auto"/>
        <w:left w:val="none" w:sz="0" w:space="0" w:color="auto"/>
        <w:bottom w:val="none" w:sz="0" w:space="0" w:color="auto"/>
        <w:right w:val="none" w:sz="0" w:space="0" w:color="auto"/>
      </w:divBdr>
    </w:div>
    <w:div w:id="271060019">
      <w:bodyDiv w:val="1"/>
      <w:marLeft w:val="0"/>
      <w:marRight w:val="0"/>
      <w:marTop w:val="0"/>
      <w:marBottom w:val="0"/>
      <w:divBdr>
        <w:top w:val="none" w:sz="0" w:space="0" w:color="auto"/>
        <w:left w:val="none" w:sz="0" w:space="0" w:color="auto"/>
        <w:bottom w:val="none" w:sz="0" w:space="0" w:color="auto"/>
        <w:right w:val="none" w:sz="0" w:space="0" w:color="auto"/>
      </w:divBdr>
    </w:div>
    <w:div w:id="681510243">
      <w:bodyDiv w:val="1"/>
      <w:marLeft w:val="0"/>
      <w:marRight w:val="0"/>
      <w:marTop w:val="0"/>
      <w:marBottom w:val="0"/>
      <w:divBdr>
        <w:top w:val="none" w:sz="0" w:space="0" w:color="auto"/>
        <w:left w:val="none" w:sz="0" w:space="0" w:color="auto"/>
        <w:bottom w:val="none" w:sz="0" w:space="0" w:color="auto"/>
        <w:right w:val="none" w:sz="0" w:space="0" w:color="auto"/>
      </w:divBdr>
    </w:div>
    <w:div w:id="14345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netsweep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Allen</dc:creator>
  <cp:keywords/>
  <dc:description/>
  <cp:lastModifiedBy>Lisa Allen</cp:lastModifiedBy>
  <cp:revision>10</cp:revision>
  <dcterms:created xsi:type="dcterms:W3CDTF">2021-07-12T16:43:00Z</dcterms:created>
  <dcterms:modified xsi:type="dcterms:W3CDTF">2021-07-15T20:25:00Z</dcterms:modified>
</cp:coreProperties>
</file>